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F" w:rsidRPr="00195431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</w:t>
      </w:r>
      <w:r w:rsidR="00292B3B" w:rsidRPr="00195431">
        <w:rPr>
          <w:sz w:val="26"/>
          <w:szCs w:val="26"/>
        </w:rPr>
        <w:t xml:space="preserve"> </w:t>
      </w:r>
      <w:r w:rsidRPr="00195431">
        <w:rPr>
          <w:sz w:val="26"/>
          <w:szCs w:val="26"/>
        </w:rPr>
        <w:t>программы города Кузнецка</w:t>
      </w:r>
    </w:p>
    <w:p w:rsidR="00B2208F" w:rsidRPr="00195431" w:rsidRDefault="00B2208F" w:rsidP="00195431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195431">
        <w:rPr>
          <w:sz w:val="26"/>
          <w:szCs w:val="26"/>
        </w:rPr>
        <w:t>«</w:t>
      </w:r>
      <w:r w:rsidR="00195431" w:rsidRPr="00195431">
        <w:rPr>
          <w:sz w:val="26"/>
          <w:szCs w:val="26"/>
        </w:rPr>
        <w:t>Развитие социальной и инженерной инфраструктуры в городе Кузнецке Пензенской области на 2014-2020 годы</w:t>
      </w:r>
      <w:r w:rsidRPr="00195431">
        <w:rPr>
          <w:sz w:val="26"/>
          <w:szCs w:val="26"/>
        </w:rPr>
        <w:t>»</w:t>
      </w:r>
      <w:r w:rsidR="00195431">
        <w:rPr>
          <w:sz w:val="26"/>
          <w:szCs w:val="26"/>
        </w:rPr>
        <w:t xml:space="preserve"> </w:t>
      </w:r>
      <w:r w:rsidRPr="00195431">
        <w:rPr>
          <w:sz w:val="26"/>
          <w:szCs w:val="26"/>
        </w:rPr>
        <w:t>за 201</w:t>
      </w:r>
      <w:r w:rsidR="00167072" w:rsidRPr="00195431">
        <w:rPr>
          <w:sz w:val="26"/>
          <w:szCs w:val="26"/>
        </w:rPr>
        <w:t>7</w:t>
      </w:r>
      <w:r w:rsidRPr="00195431">
        <w:rPr>
          <w:sz w:val="26"/>
          <w:szCs w:val="26"/>
        </w:rPr>
        <w:t xml:space="preserve"> год</w:t>
      </w:r>
    </w:p>
    <w:p w:rsidR="00B2208F" w:rsidRDefault="00B2208F" w:rsidP="00B2208F">
      <w:pPr>
        <w:pStyle w:val="2"/>
        <w:rPr>
          <w:rFonts w:ascii="Times New Roman" w:hAnsi="Times New Roman" w:cs="Times New Roman"/>
          <w:color w:val="auto"/>
        </w:rPr>
      </w:pPr>
      <w:r w:rsidRPr="00F174BF">
        <w:rPr>
          <w:rFonts w:ascii="Times New Roman" w:hAnsi="Times New Roman" w:cs="Times New Roman"/>
          <w:color w:val="auto"/>
        </w:rPr>
        <w:t>Муниципальная программа «</w:t>
      </w:r>
      <w:r w:rsidR="00993FC5" w:rsidRPr="00993FC5">
        <w:rPr>
          <w:rFonts w:ascii="Times New Roman" w:hAnsi="Times New Roman" w:cs="Times New Roman"/>
          <w:color w:val="auto"/>
        </w:rPr>
        <w:t>Развитие социальной и инженерной инфраструктуры в городе Кузнецке Пензенской области на 2014-2020 годы</w:t>
      </w:r>
      <w:r w:rsidRPr="00F174BF">
        <w:rPr>
          <w:rFonts w:ascii="Times New Roman" w:hAnsi="Times New Roman" w:cs="Times New Roman"/>
          <w:color w:val="auto"/>
        </w:rPr>
        <w:t xml:space="preserve">» </w:t>
      </w:r>
      <w:r w:rsidR="00993FC5" w:rsidRPr="00993FC5">
        <w:rPr>
          <w:rFonts w:ascii="Times New Roman" w:hAnsi="Times New Roman" w:cs="Times New Roman"/>
          <w:color w:val="auto"/>
        </w:rPr>
        <w:t>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Пензенской области на 2014-2020 годы»</w:t>
      </w:r>
      <w:r>
        <w:rPr>
          <w:rFonts w:ascii="Times New Roman" w:hAnsi="Times New Roman" w:cs="Times New Roman"/>
          <w:color w:val="auto"/>
        </w:rPr>
        <w:t>.</w:t>
      </w:r>
    </w:p>
    <w:p w:rsidR="00B2208F" w:rsidRPr="0008720A" w:rsidRDefault="00B2208F" w:rsidP="00B2208F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8720A">
        <w:rPr>
          <w:rFonts w:ascii="Times New Roman" w:hAnsi="Times New Roman" w:cs="Times New Roman"/>
          <w:b w:val="0"/>
          <w:color w:val="auto"/>
        </w:rPr>
        <w:t xml:space="preserve">Программа  разработана на 7 лет, состоит из </w:t>
      </w:r>
      <w:r w:rsidR="00D40CFC">
        <w:rPr>
          <w:rFonts w:ascii="Times New Roman" w:hAnsi="Times New Roman" w:cs="Times New Roman"/>
          <w:b w:val="0"/>
          <w:color w:val="auto"/>
        </w:rPr>
        <w:t>2</w:t>
      </w:r>
      <w:r w:rsidRPr="00D40CFC">
        <w:rPr>
          <w:rFonts w:ascii="Times New Roman" w:hAnsi="Times New Roman" w:cs="Times New Roman"/>
          <w:b w:val="0"/>
          <w:color w:val="auto"/>
        </w:rPr>
        <w:t>-х подпрограмм</w:t>
      </w:r>
      <w:r w:rsidRPr="0008720A">
        <w:rPr>
          <w:rFonts w:ascii="Times New Roman" w:hAnsi="Times New Roman" w:cs="Times New Roman"/>
          <w:b w:val="0"/>
          <w:color w:val="auto"/>
        </w:rPr>
        <w:t>: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F174BF">
        <w:rPr>
          <w:rFonts w:ascii="Times New Roman" w:hAnsi="Times New Roman" w:cs="Times New Roman"/>
          <w:sz w:val="26"/>
          <w:szCs w:val="26"/>
        </w:rPr>
        <w:t>-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подпрограмма 1: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»;                                                                                                                                       </w:t>
      </w:r>
    </w:p>
    <w:p w:rsidR="00B2208F" w:rsidRPr="00D40CFC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D40CFC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="00D40CFC">
        <w:rPr>
          <w:rFonts w:ascii="Times New Roman" w:eastAsiaTheme="majorEastAsia" w:hAnsi="Times New Roman" w:cs="Times New Roman"/>
          <w:bCs/>
          <w:sz w:val="26"/>
          <w:szCs w:val="26"/>
        </w:rPr>
        <w:t>».</w:t>
      </w:r>
    </w:p>
    <w:p w:rsidR="00B2208F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74BF">
        <w:rPr>
          <w:rFonts w:ascii="Times New Roman" w:hAnsi="Times New Roman" w:cs="Times New Roman"/>
          <w:sz w:val="26"/>
          <w:szCs w:val="26"/>
        </w:rPr>
        <w:t xml:space="preserve"> Конкретные результаты реализации подпрограмм муниципальной программы, достигнутые за отчетный период:</w:t>
      </w:r>
    </w:p>
    <w:p w:rsidR="00B2208F" w:rsidRPr="005B15B0" w:rsidRDefault="00B2208F" w:rsidP="001F0A3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Кузнецка на реализацию Программы на 201</w:t>
      </w:r>
      <w:r w:rsidR="00FA1CAC">
        <w:rPr>
          <w:rFonts w:ascii="Times New Roman" w:eastAsiaTheme="majorEastAsia" w:hAnsi="Times New Roman" w:cs="Times New Roman"/>
          <w:bCs/>
          <w:sz w:val="26"/>
          <w:szCs w:val="26"/>
        </w:rPr>
        <w:t>7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54</w:t>
      </w:r>
      <w:r w:rsidR="000B3ECC">
        <w:rPr>
          <w:rFonts w:ascii="Times New Roman" w:eastAsiaTheme="majorEastAsia" w:hAnsi="Times New Roman" w:cs="Times New Roman"/>
          <w:bCs/>
          <w:sz w:val="26"/>
          <w:szCs w:val="26"/>
        </w:rPr>
        <w:t>9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0,3</w:t>
      </w:r>
      <w:r w:rsidR="00993FC5">
        <w:rPr>
          <w:b/>
          <w:sz w:val="24"/>
          <w:szCs w:val="24"/>
        </w:rPr>
        <w:t xml:space="preserve"> </w:t>
      </w:r>
      <w:r w:rsidRPr="001F0A3F">
        <w:rPr>
          <w:rFonts w:ascii="Times New Roman" w:eastAsiaTheme="majorEastAsia" w:hAnsi="Times New Roman" w:cs="Times New Roman"/>
          <w:bCs/>
          <w:sz w:val="26"/>
          <w:szCs w:val="26"/>
        </w:rPr>
        <w:t>тыс. рублей</w:t>
      </w:r>
      <w:r w:rsidR="001F0A3F">
        <w:rPr>
          <w:rFonts w:ascii="Times New Roman" w:eastAsiaTheme="majorEastAsia" w:hAnsi="Times New Roman" w:cs="Times New Roman"/>
          <w:bCs/>
          <w:sz w:val="26"/>
          <w:szCs w:val="26"/>
        </w:rPr>
        <w:t>, и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з них по подпрограммам: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1: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– </w:t>
      </w:r>
      <w:r w:rsidR="00993FC5">
        <w:rPr>
          <w:rFonts w:ascii="Times New Roman" w:eastAsiaTheme="majorEastAsia" w:hAnsi="Times New Roman" w:cs="Times New Roman"/>
          <w:bCs/>
          <w:sz w:val="26"/>
          <w:szCs w:val="26"/>
        </w:rPr>
        <w:t>0,0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B2208F" w:rsidRPr="005B15B0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Создание условий для реализации Муниципальной программы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» - 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54</w:t>
      </w:r>
      <w:r w:rsidR="000B3ECC">
        <w:rPr>
          <w:rFonts w:ascii="Times New Roman" w:eastAsiaTheme="majorEastAsia" w:hAnsi="Times New Roman" w:cs="Times New Roman"/>
          <w:bCs/>
          <w:sz w:val="26"/>
          <w:szCs w:val="26"/>
        </w:rPr>
        <w:t>9</w:t>
      </w:r>
      <w:r w:rsidR="00993FC5" w:rsidRPr="00993FC5">
        <w:rPr>
          <w:rFonts w:ascii="Times New Roman" w:eastAsiaTheme="majorEastAsia" w:hAnsi="Times New Roman" w:cs="Times New Roman"/>
          <w:bCs/>
          <w:sz w:val="26"/>
          <w:szCs w:val="26"/>
        </w:rPr>
        <w:t>0,3</w:t>
      </w:r>
      <w:r w:rsidR="00993FC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5B15B0">
        <w:rPr>
          <w:rFonts w:ascii="Times New Roman" w:eastAsiaTheme="majorEastAsia" w:hAnsi="Times New Roman" w:cs="Times New Roman"/>
          <w:bCs/>
          <w:sz w:val="26"/>
          <w:szCs w:val="26"/>
        </w:rPr>
        <w:t xml:space="preserve">тыс. рублей;                                                             </w:t>
      </w:r>
    </w:p>
    <w:p w:rsidR="00B2208F" w:rsidRPr="005B15B0" w:rsidRDefault="00DE41F9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мероприятия муниципальной программы выполнены в полном объёме. В результате реализации муниципальной программы образовалась экономия денежных средств, которая была перераспределена.</w:t>
      </w:r>
    </w:p>
    <w:p w:rsidR="00B2208F" w:rsidRPr="003B43EB" w:rsidRDefault="00B2208F" w:rsidP="00B2208F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3B43EB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B2208F" w:rsidRDefault="00B2208F" w:rsidP="00B2208F">
      <w:pPr>
        <w:rPr>
          <w:sz w:val="26"/>
          <w:szCs w:val="26"/>
        </w:rPr>
      </w:pPr>
      <w:r w:rsidRPr="00993FC5">
        <w:rPr>
          <w:sz w:val="26"/>
          <w:szCs w:val="26"/>
        </w:rPr>
        <w:t>-</w:t>
      </w:r>
      <w:r w:rsidR="003B43EB" w:rsidRPr="00993FC5">
        <w:rPr>
          <w:sz w:val="26"/>
          <w:szCs w:val="26"/>
        </w:rPr>
        <w:t xml:space="preserve"> </w:t>
      </w:r>
      <w:r w:rsidR="00993FC5" w:rsidRPr="00993FC5">
        <w:rPr>
          <w:sz w:val="26"/>
          <w:szCs w:val="26"/>
        </w:rPr>
        <w:t>доля муниципальных учреждений города Кузнецка, прошедших капитальный ремонт</w:t>
      </w:r>
      <w:r w:rsidRPr="00993FC5">
        <w:rPr>
          <w:sz w:val="26"/>
          <w:szCs w:val="26"/>
        </w:rPr>
        <w:t xml:space="preserve">. Планируемый показатель – </w:t>
      </w:r>
      <w:r w:rsidR="00993FC5" w:rsidRPr="00993FC5">
        <w:rPr>
          <w:sz w:val="26"/>
          <w:szCs w:val="26"/>
        </w:rPr>
        <w:t>25</w:t>
      </w:r>
      <w:r w:rsidRPr="00993FC5">
        <w:rPr>
          <w:sz w:val="26"/>
          <w:szCs w:val="26"/>
        </w:rPr>
        <w:t xml:space="preserve"> %. Фактический показатель – </w:t>
      </w:r>
      <w:r w:rsidR="00993FC5" w:rsidRPr="00993FC5">
        <w:rPr>
          <w:sz w:val="26"/>
          <w:szCs w:val="26"/>
        </w:rPr>
        <w:t>25</w:t>
      </w:r>
      <w:r w:rsidR="003B43EB" w:rsidRPr="00993FC5">
        <w:rPr>
          <w:sz w:val="26"/>
          <w:szCs w:val="26"/>
        </w:rPr>
        <w:t xml:space="preserve"> </w:t>
      </w:r>
      <w:r w:rsidR="000A47FB" w:rsidRPr="00993FC5">
        <w:rPr>
          <w:sz w:val="26"/>
          <w:szCs w:val="26"/>
        </w:rPr>
        <w:t>%</w:t>
      </w:r>
      <w:r w:rsidRPr="00993FC5">
        <w:rPr>
          <w:sz w:val="26"/>
          <w:szCs w:val="26"/>
        </w:rPr>
        <w:t>;</w:t>
      </w:r>
    </w:p>
    <w:p w:rsidR="000B3ECC" w:rsidRPr="00993FC5" w:rsidRDefault="000B3ECC" w:rsidP="00B2208F">
      <w:pPr>
        <w:rPr>
          <w:sz w:val="26"/>
          <w:szCs w:val="26"/>
        </w:rPr>
      </w:pPr>
      <w:r>
        <w:rPr>
          <w:sz w:val="26"/>
          <w:szCs w:val="26"/>
        </w:rPr>
        <w:t xml:space="preserve">- доля ввода в эксплуатацию новых бюджетных учреждений города Кузнецка. </w:t>
      </w:r>
      <w:r w:rsidRPr="00993FC5">
        <w:rPr>
          <w:sz w:val="26"/>
          <w:szCs w:val="26"/>
        </w:rPr>
        <w:t xml:space="preserve">Планируемый показатель – </w:t>
      </w:r>
      <w:r>
        <w:rPr>
          <w:sz w:val="26"/>
          <w:szCs w:val="26"/>
        </w:rPr>
        <w:t>4,2</w:t>
      </w:r>
      <w:r w:rsidRPr="00993FC5">
        <w:rPr>
          <w:sz w:val="26"/>
          <w:szCs w:val="26"/>
        </w:rPr>
        <w:t xml:space="preserve"> %. Фактический показатель – </w:t>
      </w:r>
      <w:r>
        <w:rPr>
          <w:sz w:val="26"/>
          <w:szCs w:val="26"/>
        </w:rPr>
        <w:t>4,2</w:t>
      </w:r>
      <w:r w:rsidRPr="00993FC5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</w:p>
    <w:p w:rsidR="00B2208F" w:rsidRPr="001B2EAA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B2208F" w:rsidRPr="00993FC5" w:rsidRDefault="00B2208F" w:rsidP="001B2EAA">
      <w:pPr>
        <w:rPr>
          <w:sz w:val="26"/>
          <w:szCs w:val="26"/>
          <w:highlight w:val="yellow"/>
        </w:rPr>
      </w:pPr>
      <w:r w:rsidRPr="001B2EAA">
        <w:rPr>
          <w:sz w:val="26"/>
          <w:szCs w:val="26"/>
        </w:rPr>
        <w:t xml:space="preserve">- </w:t>
      </w:r>
      <w:r w:rsidR="001B2EAA">
        <w:rPr>
          <w:sz w:val="26"/>
          <w:szCs w:val="26"/>
        </w:rPr>
        <w:t>д</w:t>
      </w:r>
      <w:r w:rsidR="001B2EAA" w:rsidRPr="001B2EAA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="000B3ECC">
        <w:rPr>
          <w:sz w:val="26"/>
          <w:szCs w:val="26"/>
        </w:rPr>
        <w:t>*</w:t>
      </w:r>
      <w:r w:rsidRPr="001B2EAA">
        <w:rPr>
          <w:sz w:val="26"/>
          <w:szCs w:val="26"/>
        </w:rPr>
        <w:t xml:space="preserve">. Планируемый показатель – </w:t>
      </w:r>
      <w:r w:rsidR="001B2EAA">
        <w:rPr>
          <w:sz w:val="26"/>
          <w:szCs w:val="26"/>
        </w:rPr>
        <w:t>100</w:t>
      </w:r>
      <w:r w:rsidRPr="001B2EAA">
        <w:rPr>
          <w:sz w:val="26"/>
          <w:szCs w:val="26"/>
        </w:rPr>
        <w:t xml:space="preserve">, фактический показатель – </w:t>
      </w:r>
      <w:r w:rsidR="001B2EAA">
        <w:rPr>
          <w:sz w:val="26"/>
          <w:szCs w:val="26"/>
        </w:rPr>
        <w:t>100</w:t>
      </w:r>
      <w:r w:rsidR="00F12222" w:rsidRPr="001B2EAA">
        <w:rPr>
          <w:sz w:val="26"/>
          <w:szCs w:val="26"/>
        </w:rPr>
        <w:t xml:space="preserve">. </w:t>
      </w:r>
    </w:p>
    <w:p w:rsidR="00B2208F" w:rsidRPr="001B2EAA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B2208F" w:rsidRPr="00BB1F42" w:rsidRDefault="00B2208F" w:rsidP="00B2208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EAA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B2208F" w:rsidRDefault="00B2208F" w:rsidP="00B2208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B2EAA" w:rsidRDefault="001B2EAA" w:rsidP="00B2208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bookmarkStart w:id="0" w:name="Par922"/>
      <w:bookmarkEnd w:id="0"/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        А.Н. Николаев</w:t>
      </w:r>
    </w:p>
    <w:p w:rsidR="00B15580" w:rsidRDefault="00B15580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1B2EAA" w:rsidRDefault="001B2EAA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lastRenderedPageBreak/>
        <w:t>Отчет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B2208F" w:rsidRPr="0064786E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4786E">
        <w:rPr>
          <w:sz w:val="26"/>
          <w:szCs w:val="26"/>
        </w:rPr>
        <w:t>Кузнецка «</w:t>
      </w:r>
      <w:r w:rsidR="001B2EAA" w:rsidRPr="00195431">
        <w:rPr>
          <w:sz w:val="26"/>
          <w:szCs w:val="26"/>
        </w:rPr>
        <w:t>Развитие социальной и инженерной инфраструктуры в городе Кузнецке Пензенской области на 2014-2020 годы</w:t>
      </w:r>
      <w:r w:rsidRPr="0064786E">
        <w:rPr>
          <w:sz w:val="26"/>
          <w:szCs w:val="26"/>
        </w:rPr>
        <w:t>» за  201</w:t>
      </w:r>
      <w:r w:rsidR="004A7232">
        <w:rPr>
          <w:sz w:val="26"/>
          <w:szCs w:val="26"/>
        </w:rPr>
        <w:t>7</w:t>
      </w:r>
      <w:r w:rsidRPr="0064786E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B2208F" w:rsidRPr="001B2EAA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Ответственный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B2208F" w:rsidRPr="001B2EAA" w:rsidTr="005C01C8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B2208F" w:rsidRPr="001B2EAA" w:rsidTr="000A47FB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 xml:space="preserve"> №  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п</w:t>
            </w:r>
            <w:proofErr w:type="gramEnd"/>
            <w:r w:rsidRPr="001B2EA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0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Наименование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Ед.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Значения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целевых</w:t>
            </w:r>
          </w:p>
          <w:p w:rsidR="00B2208F" w:rsidRPr="001B2EAA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1B2EAA">
              <w:rPr>
                <w:sz w:val="22"/>
                <w:szCs w:val="22"/>
              </w:rPr>
              <w:t>Абсолют-</w:t>
            </w:r>
            <w:proofErr w:type="spellStart"/>
            <w:r w:rsidRPr="001B2EAA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2EAA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отклонение,</w:t>
            </w:r>
          </w:p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в %</w:t>
            </w:r>
          </w:p>
          <w:p w:rsidR="000A47FB" w:rsidRPr="001B2EAA" w:rsidRDefault="000A47FB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Обоснование отклонений значений</w:t>
            </w:r>
          </w:p>
          <w:p w:rsidR="00B2208F" w:rsidRPr="001B2EAA" w:rsidRDefault="00B2208F" w:rsidP="006478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целевого показателя за отчетный период</w:t>
            </w:r>
            <w:r w:rsidR="001B2EAA">
              <w:rPr>
                <w:sz w:val="22"/>
                <w:szCs w:val="22"/>
              </w:rPr>
              <w:t xml:space="preserve"> </w:t>
            </w:r>
            <w:r w:rsidRPr="001B2EAA">
              <w:rPr>
                <w:sz w:val="22"/>
                <w:szCs w:val="22"/>
              </w:rPr>
              <w:t>(год)</w:t>
            </w:r>
          </w:p>
        </w:tc>
      </w:tr>
      <w:tr w:rsidR="00B2208F" w:rsidRPr="001B2EAA" w:rsidTr="000A47FB">
        <w:trPr>
          <w:trHeight w:val="480"/>
          <w:tblCellSpacing w:w="5" w:type="nil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план</w:t>
            </w:r>
          </w:p>
          <w:p w:rsidR="00B2208F" w:rsidRPr="001B2EAA" w:rsidRDefault="00B2208F" w:rsidP="000A47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B2208F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B2EAA">
              <w:rPr>
                <w:sz w:val="22"/>
                <w:szCs w:val="22"/>
              </w:rPr>
              <w:t>Муниципальная программа «</w:t>
            </w:r>
            <w:r w:rsidR="001B2EAA" w:rsidRPr="001B2EAA">
              <w:rPr>
                <w:sz w:val="22"/>
                <w:szCs w:val="22"/>
              </w:rPr>
              <w:t>Развитие социальной и инженерной инфраструктуры в городе Кузнецке Пензенской области на 2014-2020 годы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5C01C8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1B2EAA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C8" w:rsidRPr="001B2EAA" w:rsidRDefault="005C01C8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0B3ECC" w:rsidP="00F122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7232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 w:rsidR="000B3EC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4A7232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1B2EAA" w:rsidP="007E7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1B2EAA" w:rsidP="007E7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4A7232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4A7232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232" w:rsidRPr="001B2EAA" w:rsidRDefault="004A7232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08F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1B2EAA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 Подпрограмма 1.  «</w:t>
            </w:r>
            <w:r w:rsidR="001B2EAA"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1B2EAA">
              <w:rPr>
                <w:sz w:val="22"/>
                <w:szCs w:val="22"/>
              </w:rPr>
              <w:t>»</w:t>
            </w:r>
          </w:p>
        </w:tc>
      </w:tr>
      <w:tr w:rsidR="001B2EAA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1.1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EAA" w:rsidRPr="001B2EAA" w:rsidRDefault="001B2EAA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3ECC">
              <w:rPr>
                <w:sz w:val="22"/>
                <w:szCs w:val="22"/>
              </w:rPr>
              <w:t>оля ввода в эксплуатацию новых бюджетных учреждений города Кузнецка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0B3E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B3ECC" w:rsidRPr="001B2EAA" w:rsidTr="005C01C8">
        <w:trPr>
          <w:tblCellSpacing w:w="5" w:type="nil"/>
          <w:jc w:val="center"/>
        </w:trPr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 Подпрограмма 2. «Создание условий для реализации Муниципальной программы»</w:t>
            </w:r>
          </w:p>
        </w:tc>
      </w:tr>
      <w:tr w:rsidR="000B3ECC" w:rsidRPr="001B2EAA" w:rsidTr="000A47FB">
        <w:trPr>
          <w:tblCellSpacing w:w="5" w:type="nil"/>
          <w:jc w:val="center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2.1.</w:t>
            </w:r>
          </w:p>
        </w:tc>
        <w:tc>
          <w:tcPr>
            <w:tcW w:w="3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2EAA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1B2EAA" w:rsidRDefault="000B3ECC" w:rsidP="00DD63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bookmarkStart w:id="1" w:name="Par980"/>
      <w:bookmarkEnd w:id="1"/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 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4A7232" w:rsidRDefault="004A7232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lastRenderedPageBreak/>
        <w:t>Оценка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применения мер правового регулирования в сфере реализации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муниципальной программы города Кузнецка</w:t>
      </w:r>
    </w:p>
    <w:p w:rsidR="00B2208F" w:rsidRPr="0043491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434919">
        <w:rPr>
          <w:sz w:val="26"/>
          <w:szCs w:val="26"/>
        </w:rPr>
        <w:t>«</w:t>
      </w:r>
      <w:r w:rsidR="00E51EC0" w:rsidRPr="00195431">
        <w:rPr>
          <w:sz w:val="26"/>
          <w:szCs w:val="26"/>
        </w:rPr>
        <w:t>Развитие социальной и инженерной инфраструктуры в городе Кузнецке Пензенской области на 2014-2020 годы</w:t>
      </w:r>
      <w:r w:rsidRPr="00434919">
        <w:rPr>
          <w:sz w:val="26"/>
          <w:szCs w:val="26"/>
        </w:rPr>
        <w:t>» за  201</w:t>
      </w:r>
      <w:r w:rsidR="004A7232">
        <w:rPr>
          <w:sz w:val="26"/>
          <w:szCs w:val="26"/>
        </w:rPr>
        <w:t>7</w:t>
      </w:r>
      <w:r w:rsidRPr="00434919">
        <w:rPr>
          <w:sz w:val="26"/>
          <w:szCs w:val="26"/>
        </w:rPr>
        <w:t xml:space="preserve">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850"/>
        <w:gridCol w:w="851"/>
        <w:gridCol w:w="850"/>
        <w:gridCol w:w="993"/>
        <w:gridCol w:w="2976"/>
      </w:tblGrid>
      <w:tr w:rsidR="00B2208F" w:rsidRPr="00D40CFC" w:rsidTr="000A729D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Ответственный исполнитель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0A729D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B2208F" w:rsidRPr="00D40CFC" w:rsidTr="000A729D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№ </w:t>
            </w:r>
            <w:proofErr w:type="gramStart"/>
            <w:r w:rsidRPr="00434919">
              <w:rPr>
                <w:sz w:val="22"/>
                <w:szCs w:val="22"/>
              </w:rPr>
              <w:t>п</w:t>
            </w:r>
            <w:proofErr w:type="gramEnd"/>
            <w:r w:rsidRPr="0043491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Наименование меры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правового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Показатель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43491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Краткое обоснование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необходимости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применения меры для достижения целей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муниципальной</w:t>
            </w:r>
          </w:p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программы</w:t>
            </w:r>
          </w:p>
        </w:tc>
      </w:tr>
      <w:tr w:rsidR="000B3ECC" w:rsidRPr="00D40CFC" w:rsidTr="000B3ECC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2020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2208F" w:rsidRPr="00D40CFC" w:rsidTr="000A729D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08F" w:rsidRPr="00434919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1.  «</w:t>
            </w:r>
            <w:r w:rsidR="00D50F02" w:rsidRPr="001B2EAA">
              <w:rPr>
                <w:sz w:val="22"/>
                <w:szCs w:val="22"/>
              </w:rPr>
              <w:t>Капитальное строительство и капитальный ремонт муниципальных объектов в городе Кузнецке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0B3ECC" w:rsidRPr="00D40CFC" w:rsidTr="000B3EC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E51E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  <w:r w:rsidRPr="004A7232">
              <w:rPr>
                <w:sz w:val="22"/>
                <w:szCs w:val="22"/>
              </w:rPr>
              <w:t xml:space="preserve">от </w:t>
            </w:r>
            <w:r w:rsidRPr="00E51EC0">
              <w:rPr>
                <w:sz w:val="22"/>
                <w:szCs w:val="22"/>
              </w:rPr>
              <w:t>22.08.2017 №  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434919" w:rsidRPr="00D40CFC" w:rsidTr="000A729D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919" w:rsidRPr="00434919" w:rsidRDefault="00434919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Подпрограмма 2. «</w:t>
            </w:r>
            <w:r w:rsidR="00D50F02" w:rsidRPr="001B2EAA">
              <w:rPr>
                <w:sz w:val="22"/>
                <w:szCs w:val="22"/>
              </w:rPr>
              <w:t>Создание условий для реализации Муниципальной программы</w:t>
            </w:r>
            <w:r w:rsidRPr="00434919">
              <w:rPr>
                <w:sz w:val="22"/>
                <w:szCs w:val="22"/>
              </w:rPr>
              <w:t>»</w:t>
            </w:r>
          </w:p>
        </w:tc>
      </w:tr>
      <w:tr w:rsidR="000B3ECC" w:rsidRPr="00D40CFC" w:rsidTr="000B3ECC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7E79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  <w:r w:rsidRPr="004A7232">
              <w:rPr>
                <w:sz w:val="22"/>
                <w:szCs w:val="22"/>
              </w:rPr>
              <w:t xml:space="preserve">от </w:t>
            </w:r>
            <w:r w:rsidRPr="00E51EC0">
              <w:rPr>
                <w:sz w:val="22"/>
                <w:szCs w:val="22"/>
              </w:rPr>
              <w:t>22.08.2017 №  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ECC" w:rsidRPr="00434919" w:rsidRDefault="000B3ECC" w:rsidP="00B434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34919">
              <w:rPr>
                <w:sz w:val="22"/>
                <w:szCs w:val="22"/>
              </w:rPr>
              <w:t>Внесен</w:t>
            </w:r>
            <w:proofErr w:type="gramEnd"/>
            <w:r w:rsidRPr="00434919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Pr="000A729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A729D">
        <w:rPr>
          <w:sz w:val="28"/>
          <w:szCs w:val="28"/>
        </w:rPr>
        <w:t>--------------------------------</w:t>
      </w:r>
    </w:p>
    <w:p w:rsidR="00B2208F" w:rsidRPr="000A729D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0A729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B2208F" w:rsidRPr="000A729D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0A729D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  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C443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0A729D" w:rsidRPr="00D40CFC" w:rsidRDefault="000A729D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Default="00B2208F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50F02" w:rsidRPr="00D40CFC" w:rsidRDefault="00D50F0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3" w:name="Par1108"/>
      <w:bookmarkStart w:id="4" w:name="Par1116"/>
      <w:bookmarkEnd w:id="3"/>
      <w:bookmarkEnd w:id="4"/>
      <w:r w:rsidRPr="00AD6CDF">
        <w:rPr>
          <w:sz w:val="26"/>
          <w:szCs w:val="26"/>
        </w:rPr>
        <w:lastRenderedPageBreak/>
        <w:t>Сведения</w:t>
      </w: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  <w:r w:rsidRPr="00AD6CDF">
        <w:rPr>
          <w:sz w:val="26"/>
          <w:szCs w:val="26"/>
        </w:rPr>
        <w:t>«</w:t>
      </w:r>
      <w:r w:rsidR="00D50F02" w:rsidRPr="00195431">
        <w:rPr>
          <w:sz w:val="26"/>
          <w:szCs w:val="26"/>
        </w:rPr>
        <w:t>Развитие социальной и инженерной инфраструктуры в городе Кузнецке Пензенской области на 2014-2020 годы</w:t>
      </w:r>
      <w:r w:rsidRPr="00AD6CDF">
        <w:rPr>
          <w:sz w:val="26"/>
          <w:szCs w:val="26"/>
        </w:rPr>
        <w:t>» за  201</w:t>
      </w:r>
      <w:r w:rsidR="00D33FB7">
        <w:rPr>
          <w:sz w:val="26"/>
          <w:szCs w:val="26"/>
        </w:rPr>
        <w:t>7</w:t>
      </w:r>
      <w:r w:rsidRPr="00AD6CDF">
        <w:rPr>
          <w:sz w:val="26"/>
          <w:szCs w:val="26"/>
        </w:rPr>
        <w:t xml:space="preserve"> год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yellow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B2208F" w:rsidRPr="00D40CFC" w:rsidTr="00AD6CDF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B2208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№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AD6CDF">
              <w:rPr>
                <w:sz w:val="22"/>
                <w:szCs w:val="22"/>
              </w:rPr>
              <w:t>п</w:t>
            </w:r>
            <w:proofErr w:type="gramEnd"/>
            <w:r w:rsidRPr="00AD6CDF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Суть изменений  </w:t>
            </w:r>
          </w:p>
          <w:p w:rsidR="00B2208F" w:rsidRPr="00AD6CDF" w:rsidRDefault="00B2208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AD6CDF" w:rsidRPr="00D40CFC" w:rsidTr="00AD6CDF">
        <w:trPr>
          <w:trHeight w:val="60"/>
          <w:tblCellSpacing w:w="5" w:type="nil"/>
        </w:trPr>
        <w:tc>
          <w:tcPr>
            <w:tcW w:w="600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6CDF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3" w:type="dxa"/>
          </w:tcPr>
          <w:p w:rsidR="00AD6CDF" w:rsidRPr="00434919" w:rsidRDefault="00AD6CDF" w:rsidP="00AD6C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34919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</w:tcPr>
          <w:p w:rsidR="00AD6CDF" w:rsidRPr="00D40CFC" w:rsidRDefault="00D50F02" w:rsidP="00D50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51EC0">
              <w:rPr>
                <w:sz w:val="22"/>
                <w:szCs w:val="22"/>
              </w:rPr>
              <w:t xml:space="preserve">22.08.2017   </w:t>
            </w:r>
          </w:p>
        </w:tc>
        <w:tc>
          <w:tcPr>
            <w:tcW w:w="840" w:type="dxa"/>
          </w:tcPr>
          <w:p w:rsidR="00AD6CDF" w:rsidRPr="00AD6CDF" w:rsidRDefault="00D50F02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51EC0">
              <w:rPr>
                <w:sz w:val="22"/>
                <w:szCs w:val="22"/>
              </w:rPr>
              <w:t>1440</w:t>
            </w:r>
          </w:p>
        </w:tc>
        <w:tc>
          <w:tcPr>
            <w:tcW w:w="2843" w:type="dxa"/>
          </w:tcPr>
          <w:p w:rsidR="00AD6CDF" w:rsidRPr="00AD6CDF" w:rsidRDefault="00AD6CDF" w:rsidP="00D40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D6CDF">
              <w:rPr>
                <w:sz w:val="22"/>
                <w:szCs w:val="22"/>
              </w:rPr>
              <w:t>Внесен</w:t>
            </w:r>
            <w:proofErr w:type="gramEnd"/>
            <w:r w:rsidRPr="00AD6CDF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</w:t>
      </w:r>
      <w:r>
        <w:rPr>
          <w:sz w:val="26"/>
          <w:szCs w:val="26"/>
        </w:rPr>
        <w:t xml:space="preserve">                 </w:t>
      </w:r>
      <w:r w:rsidRPr="00DC443C">
        <w:rPr>
          <w:sz w:val="26"/>
          <w:szCs w:val="26"/>
        </w:rPr>
        <w:t xml:space="preserve">  А.Н. Николаев</w:t>
      </w:r>
    </w:p>
    <w:p w:rsidR="00B2208F" w:rsidRPr="00DC443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yellow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D50F02" w:rsidRDefault="00D50F02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2208F" w:rsidRPr="00DE41F9" w:rsidRDefault="00B2208F" w:rsidP="00B2208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lastRenderedPageBreak/>
        <w:t>Расчет</w:t>
      </w:r>
    </w:p>
    <w:p w:rsidR="00B2208F" w:rsidRPr="00DE41F9" w:rsidRDefault="00B2208F" w:rsidP="00290B0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DE41F9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="00D50F02" w:rsidRPr="00195431">
        <w:rPr>
          <w:sz w:val="26"/>
          <w:szCs w:val="26"/>
        </w:rPr>
        <w:t>Развитие социальной и инженерной инфраструктуры в городе Кузнецке Пензенской области на 2014-2020 годы</w:t>
      </w:r>
      <w:r w:rsidRPr="00DE41F9">
        <w:rPr>
          <w:sz w:val="26"/>
          <w:szCs w:val="26"/>
        </w:rPr>
        <w:t>» на 201</w:t>
      </w:r>
      <w:r w:rsidR="00CB6B9F" w:rsidRPr="00DE41F9">
        <w:rPr>
          <w:sz w:val="26"/>
          <w:szCs w:val="26"/>
        </w:rPr>
        <w:t>7</w:t>
      </w:r>
      <w:r w:rsidRPr="00DE41F9">
        <w:rPr>
          <w:sz w:val="26"/>
          <w:szCs w:val="26"/>
        </w:rPr>
        <w:t xml:space="preserve"> год в соответствии с Положением об оценке </w:t>
      </w:r>
      <w:proofErr w:type="gramStart"/>
      <w:r w:rsidRPr="00DE41F9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B2208F" w:rsidRPr="00DE41F9" w:rsidRDefault="00B2208F" w:rsidP="00B220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B2208F" w:rsidRPr="00AD6CDF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D6CDF">
        <w:rPr>
          <w:sz w:val="26"/>
          <w:szCs w:val="26"/>
        </w:rPr>
        <w:t>1. Оценка степени реализации мероприятий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292492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</w:t>
      </w:r>
      <w:r w:rsidR="00B2208F" w:rsidRPr="000B3ECC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</w:t>
      </w:r>
      <w:r w:rsidRPr="000B3ECC">
        <w:rPr>
          <w:sz w:val="26"/>
          <w:szCs w:val="26"/>
        </w:rPr>
        <w:t xml:space="preserve"> (в 2017 году реализация мероприятий, предусмотренных подпрограммой № 1, не запланирована)</w:t>
      </w:r>
      <w:r w:rsidR="00B2208F" w:rsidRPr="000B3ECC">
        <w:rPr>
          <w:sz w:val="26"/>
          <w:szCs w:val="26"/>
        </w:rPr>
        <w:t>;</w:t>
      </w:r>
    </w:p>
    <w:p w:rsidR="00B2208F" w:rsidRPr="000B3ECC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</w:t>
      </w:r>
      <w:r w:rsidR="00B2208F" w:rsidRPr="000B3ECC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реализации мероприятий Подпрограммы </w:t>
      </w:r>
      <w:r w:rsidR="00292492" w:rsidRPr="000B3ECC">
        <w:rPr>
          <w:sz w:val="26"/>
          <w:szCs w:val="26"/>
        </w:rPr>
        <w:t xml:space="preserve">№ </w:t>
      </w:r>
      <w:r w:rsidRPr="000B3ECC">
        <w:rPr>
          <w:sz w:val="26"/>
          <w:szCs w:val="26"/>
        </w:rPr>
        <w:t xml:space="preserve">1 составляет </w:t>
      </w:r>
      <w:r w:rsidR="002E4D97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>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292492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2208F" w:rsidRPr="00D40CFC" w:rsidRDefault="00292492" w:rsidP="00B2208F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8"/>
          <w:szCs w:val="28"/>
        </w:rPr>
        <w:t xml:space="preserve">2. </w:t>
      </w:r>
      <w:r w:rsidRPr="00736454">
        <w:rPr>
          <w:sz w:val="26"/>
          <w:szCs w:val="26"/>
        </w:rPr>
        <w:t>Оценка степени соответствия запланированному уровню затрат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2E4D97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2E4D97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0,0</w:t>
      </w:r>
      <w:r w:rsidR="00B2208F" w:rsidRPr="000B3ECC">
        <w:rPr>
          <w:sz w:val="26"/>
          <w:szCs w:val="26"/>
        </w:rPr>
        <w:t xml:space="preserve">  тыс. руб. – плановые расходы на реализацию Подпрограммы </w:t>
      </w:r>
      <w:r w:rsidRPr="000B3ECC">
        <w:rPr>
          <w:sz w:val="26"/>
          <w:szCs w:val="26"/>
        </w:rPr>
        <w:t xml:space="preserve">№ </w:t>
      </w:r>
      <w:r w:rsidR="00B2208F" w:rsidRPr="000B3ECC">
        <w:rPr>
          <w:sz w:val="26"/>
          <w:szCs w:val="26"/>
        </w:rPr>
        <w:t>1 в 201</w:t>
      </w:r>
      <w:r w:rsidR="005E130E" w:rsidRPr="000B3ECC">
        <w:rPr>
          <w:sz w:val="26"/>
          <w:szCs w:val="26"/>
        </w:rPr>
        <w:t>7</w:t>
      </w:r>
      <w:r w:rsidR="00B2208F" w:rsidRPr="000B3ECC">
        <w:rPr>
          <w:sz w:val="26"/>
          <w:szCs w:val="26"/>
        </w:rPr>
        <w:t xml:space="preserve"> году;</w:t>
      </w:r>
    </w:p>
    <w:p w:rsidR="00B2208F" w:rsidRPr="000B3ECC" w:rsidRDefault="002E4D97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0,0</w:t>
      </w:r>
      <w:r w:rsidR="00B2208F" w:rsidRPr="000B3ECC">
        <w:rPr>
          <w:sz w:val="26"/>
          <w:szCs w:val="26"/>
        </w:rPr>
        <w:t xml:space="preserve">  тыс. руб. – фактические расходы на реализацию Подпрограммы </w:t>
      </w:r>
      <w:r w:rsidRPr="000B3ECC">
        <w:rPr>
          <w:sz w:val="26"/>
          <w:szCs w:val="26"/>
        </w:rPr>
        <w:t xml:space="preserve">№ </w:t>
      </w:r>
      <w:r w:rsidR="00B2208F" w:rsidRPr="000B3ECC">
        <w:rPr>
          <w:sz w:val="26"/>
          <w:szCs w:val="26"/>
        </w:rPr>
        <w:t>1 в 201</w:t>
      </w:r>
      <w:r w:rsidR="005E130E" w:rsidRPr="000B3ECC">
        <w:rPr>
          <w:sz w:val="26"/>
          <w:szCs w:val="26"/>
        </w:rPr>
        <w:t>7</w:t>
      </w:r>
      <w:r w:rsidR="00B2208F" w:rsidRPr="000B3ECC">
        <w:rPr>
          <w:sz w:val="26"/>
          <w:szCs w:val="26"/>
        </w:rPr>
        <w:t xml:space="preserve"> году.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 w:rsidR="002E4D97" w:rsidRPr="000B3ECC">
        <w:rPr>
          <w:sz w:val="26"/>
          <w:szCs w:val="26"/>
        </w:rPr>
        <w:t xml:space="preserve">№ </w:t>
      </w:r>
      <w:r w:rsidRPr="000B3ECC">
        <w:rPr>
          <w:sz w:val="26"/>
          <w:szCs w:val="26"/>
        </w:rPr>
        <w:t xml:space="preserve">1 составляет </w:t>
      </w:r>
      <w:r w:rsidR="005E130E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>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2E4D97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2E4D97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54</w:t>
      </w:r>
      <w:r w:rsidR="000B3ECC">
        <w:rPr>
          <w:sz w:val="24"/>
          <w:szCs w:val="24"/>
        </w:rPr>
        <w:t>9</w:t>
      </w:r>
      <w:r>
        <w:rPr>
          <w:sz w:val="24"/>
          <w:szCs w:val="24"/>
        </w:rPr>
        <w:t xml:space="preserve">0,3 </w:t>
      </w:r>
      <w:r w:rsidR="00B2208F" w:rsidRPr="00736454">
        <w:rPr>
          <w:sz w:val="26"/>
          <w:szCs w:val="26"/>
        </w:rPr>
        <w:t xml:space="preserve">тыс. руб. – плановые расходы на реализацию Подпрограммы </w:t>
      </w:r>
      <w:r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>2 в 201</w:t>
      </w:r>
      <w:r w:rsidR="005E130E">
        <w:rPr>
          <w:sz w:val="26"/>
          <w:szCs w:val="26"/>
        </w:rPr>
        <w:t>7</w:t>
      </w:r>
      <w:r w:rsidR="00B2208F" w:rsidRPr="00736454">
        <w:rPr>
          <w:sz w:val="26"/>
          <w:szCs w:val="26"/>
        </w:rPr>
        <w:t xml:space="preserve"> году;</w:t>
      </w:r>
    </w:p>
    <w:p w:rsidR="00B2208F" w:rsidRPr="00736454" w:rsidRDefault="00340E46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5</w:t>
      </w:r>
      <w:r w:rsidR="00676517">
        <w:rPr>
          <w:sz w:val="24"/>
          <w:szCs w:val="24"/>
        </w:rPr>
        <w:t>460,7</w:t>
      </w:r>
      <w:r>
        <w:rPr>
          <w:sz w:val="24"/>
          <w:szCs w:val="24"/>
        </w:rPr>
        <w:t xml:space="preserve"> </w:t>
      </w:r>
      <w:r w:rsidR="00B2208F" w:rsidRPr="00736454">
        <w:rPr>
          <w:sz w:val="26"/>
          <w:szCs w:val="26"/>
        </w:rPr>
        <w:t xml:space="preserve">тыс. руб. – фактические расходы на реализацию Подпрограммы </w:t>
      </w:r>
      <w:r w:rsidR="002E4D97"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>2 в 201</w:t>
      </w:r>
      <w:r w:rsidR="005E130E">
        <w:rPr>
          <w:sz w:val="26"/>
          <w:szCs w:val="26"/>
        </w:rPr>
        <w:t>7</w:t>
      </w:r>
      <w:r w:rsidR="00B2208F" w:rsidRPr="00736454">
        <w:rPr>
          <w:sz w:val="26"/>
          <w:szCs w:val="26"/>
        </w:rPr>
        <w:t xml:space="preserve"> году.</w:t>
      </w:r>
    </w:p>
    <w:p w:rsidR="00B2208F" w:rsidRPr="00736454" w:rsidRDefault="00B2208F" w:rsidP="00B2208F">
      <w:pPr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</w:t>
      </w:r>
      <w:r w:rsidR="002E4D97"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 xml:space="preserve">2 составляет </w:t>
      </w:r>
      <w:r w:rsidR="004547C9">
        <w:rPr>
          <w:sz w:val="26"/>
          <w:szCs w:val="26"/>
        </w:rPr>
        <w:t>0,9</w:t>
      </w:r>
      <w:r w:rsidR="00676517">
        <w:rPr>
          <w:sz w:val="26"/>
          <w:szCs w:val="26"/>
        </w:rPr>
        <w:t>9</w:t>
      </w:r>
      <w:r w:rsidRPr="00736454">
        <w:rPr>
          <w:sz w:val="26"/>
          <w:szCs w:val="26"/>
        </w:rPr>
        <w:t>.</w:t>
      </w:r>
    </w:p>
    <w:p w:rsidR="00B2208F" w:rsidRPr="00D40CFC" w:rsidRDefault="00B2208F" w:rsidP="00B2208F">
      <w:pPr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города Кузнецка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0B3ECC">
        <w:rPr>
          <w:sz w:val="26"/>
          <w:szCs w:val="26"/>
        </w:rPr>
        <w:t xml:space="preserve">Подпрограмма № 1 </w:t>
      </w:r>
      <w:r w:rsidRPr="000B3ECC">
        <w:rPr>
          <w:sz w:val="28"/>
          <w:szCs w:val="28"/>
        </w:rPr>
        <w:t>«</w:t>
      </w:r>
      <w:r w:rsidR="004547C9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4547C9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</w:t>
      </w:r>
      <w:r w:rsidR="00B2208F" w:rsidRPr="000B3ECC">
        <w:rPr>
          <w:sz w:val="26"/>
          <w:szCs w:val="26"/>
        </w:rPr>
        <w:t xml:space="preserve"> – степень реализации мероприятий Подпрограммы </w:t>
      </w:r>
      <w:r w:rsidRPr="000B3ECC">
        <w:rPr>
          <w:sz w:val="26"/>
          <w:szCs w:val="26"/>
        </w:rPr>
        <w:t xml:space="preserve">№ </w:t>
      </w:r>
      <w:r w:rsidR="00B2208F" w:rsidRPr="000B3ECC">
        <w:rPr>
          <w:sz w:val="26"/>
          <w:szCs w:val="26"/>
        </w:rPr>
        <w:t>1, финансируемых из бюджета города Кузнецка, в 201</w:t>
      </w:r>
      <w:r w:rsidR="005E130E" w:rsidRPr="000B3ECC">
        <w:rPr>
          <w:sz w:val="26"/>
          <w:szCs w:val="26"/>
        </w:rPr>
        <w:t>7</w:t>
      </w:r>
      <w:r w:rsidR="00B2208F" w:rsidRPr="000B3ECC">
        <w:rPr>
          <w:sz w:val="26"/>
          <w:szCs w:val="26"/>
        </w:rPr>
        <w:t xml:space="preserve"> году;</w:t>
      </w:r>
    </w:p>
    <w:p w:rsidR="00B2208F" w:rsidRPr="000B3ECC" w:rsidRDefault="005E130E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ECC">
        <w:rPr>
          <w:sz w:val="26"/>
          <w:szCs w:val="26"/>
        </w:rPr>
        <w:t>0</w:t>
      </w:r>
      <w:r w:rsidR="00B2208F" w:rsidRPr="000B3ECC">
        <w:rPr>
          <w:sz w:val="26"/>
          <w:szCs w:val="26"/>
        </w:rPr>
        <w:t xml:space="preserve"> – степень соответствия запланированному в 201</w:t>
      </w:r>
      <w:r w:rsidRPr="000B3ECC">
        <w:rPr>
          <w:sz w:val="26"/>
          <w:szCs w:val="26"/>
        </w:rPr>
        <w:t>7</w:t>
      </w:r>
      <w:r w:rsidR="00B2208F" w:rsidRPr="000B3ECC">
        <w:rPr>
          <w:sz w:val="26"/>
          <w:szCs w:val="26"/>
        </w:rPr>
        <w:t xml:space="preserve"> году уровню затрат.</w:t>
      </w:r>
    </w:p>
    <w:p w:rsidR="00B2208F" w:rsidRPr="00736454" w:rsidRDefault="00B2208F" w:rsidP="00B2208F">
      <w:pPr>
        <w:rPr>
          <w:sz w:val="26"/>
          <w:szCs w:val="26"/>
        </w:rPr>
      </w:pPr>
      <w:r w:rsidRPr="000B3ECC">
        <w:rPr>
          <w:sz w:val="26"/>
          <w:szCs w:val="26"/>
        </w:rPr>
        <w:t xml:space="preserve">Таким образом,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 составляет </w:t>
      </w:r>
      <w:r w:rsidR="004547C9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>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>Подпрограмма № 2 «</w:t>
      </w:r>
      <w:r w:rsidR="004547C9" w:rsidRPr="00292492">
        <w:rPr>
          <w:sz w:val="26"/>
          <w:szCs w:val="26"/>
        </w:rPr>
        <w:t>Создание условий для реализации Муниципальной программы</w:t>
      </w:r>
      <w:r w:rsidRPr="00736454">
        <w:rPr>
          <w:sz w:val="26"/>
          <w:szCs w:val="26"/>
        </w:rPr>
        <w:t>».</w:t>
      </w:r>
    </w:p>
    <w:p w:rsidR="00B2208F" w:rsidRPr="00736454" w:rsidRDefault="004547C9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2208F" w:rsidRPr="00736454">
        <w:rPr>
          <w:sz w:val="26"/>
          <w:szCs w:val="26"/>
        </w:rPr>
        <w:t xml:space="preserve"> – степень реализации мероприятий Подпрограммы </w:t>
      </w:r>
      <w:r>
        <w:rPr>
          <w:sz w:val="26"/>
          <w:szCs w:val="26"/>
        </w:rPr>
        <w:t xml:space="preserve">№ </w:t>
      </w:r>
      <w:r w:rsidR="00B2208F" w:rsidRPr="00736454">
        <w:rPr>
          <w:sz w:val="26"/>
          <w:szCs w:val="26"/>
        </w:rPr>
        <w:t xml:space="preserve">2, финансируемых из </w:t>
      </w:r>
      <w:r w:rsidR="00B2208F" w:rsidRPr="00736454">
        <w:rPr>
          <w:sz w:val="26"/>
          <w:szCs w:val="26"/>
        </w:rPr>
        <w:lastRenderedPageBreak/>
        <w:t>бюджета города Кузнецка, в 201</w:t>
      </w:r>
      <w:r w:rsidR="005E130E">
        <w:rPr>
          <w:sz w:val="26"/>
          <w:szCs w:val="26"/>
        </w:rPr>
        <w:t>7</w:t>
      </w:r>
      <w:r w:rsidR="00B2208F" w:rsidRPr="00736454">
        <w:rPr>
          <w:sz w:val="26"/>
          <w:szCs w:val="26"/>
        </w:rPr>
        <w:t xml:space="preserve"> году;</w:t>
      </w:r>
    </w:p>
    <w:p w:rsidR="00B2208F" w:rsidRPr="00736454" w:rsidRDefault="004547C9" w:rsidP="00B2208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0,9</w:t>
      </w:r>
      <w:r w:rsidR="00676517">
        <w:rPr>
          <w:sz w:val="26"/>
          <w:szCs w:val="26"/>
        </w:rPr>
        <w:t>9</w:t>
      </w:r>
      <w:r w:rsidR="00B2208F" w:rsidRPr="00736454">
        <w:rPr>
          <w:sz w:val="26"/>
          <w:szCs w:val="26"/>
        </w:rPr>
        <w:t xml:space="preserve"> – степень соответствия запланированному в 201</w:t>
      </w:r>
      <w:r w:rsidR="005E130E">
        <w:rPr>
          <w:sz w:val="26"/>
          <w:szCs w:val="26"/>
        </w:rPr>
        <w:t>7</w:t>
      </w:r>
      <w:r w:rsidR="00B2208F" w:rsidRPr="00736454">
        <w:rPr>
          <w:sz w:val="26"/>
          <w:szCs w:val="26"/>
        </w:rPr>
        <w:t xml:space="preserve"> году уровню затрат.</w:t>
      </w:r>
    </w:p>
    <w:p w:rsidR="00B2208F" w:rsidRPr="00736454" w:rsidRDefault="00B2208F" w:rsidP="007364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6454">
        <w:rPr>
          <w:sz w:val="26"/>
          <w:szCs w:val="26"/>
        </w:rPr>
        <w:t xml:space="preserve">Таким образом, эффективность </w:t>
      </w:r>
      <w:proofErr w:type="gramStart"/>
      <w:r w:rsidRPr="00736454">
        <w:rPr>
          <w:sz w:val="26"/>
          <w:szCs w:val="26"/>
        </w:rPr>
        <w:t>использования средств бюджета города Кузнецка</w:t>
      </w:r>
      <w:proofErr w:type="gramEnd"/>
      <w:r w:rsidRPr="00736454">
        <w:rPr>
          <w:sz w:val="26"/>
          <w:szCs w:val="26"/>
        </w:rPr>
        <w:t xml:space="preserve"> для Подпрограммы </w:t>
      </w:r>
      <w:r w:rsidR="004547C9">
        <w:rPr>
          <w:sz w:val="26"/>
          <w:szCs w:val="26"/>
        </w:rPr>
        <w:t xml:space="preserve">№ </w:t>
      </w:r>
      <w:r w:rsidRPr="00736454">
        <w:rPr>
          <w:sz w:val="26"/>
          <w:szCs w:val="26"/>
        </w:rPr>
        <w:t>2 составляет 1.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4. Оценка степени достижения целей и решения задач</w:t>
      </w:r>
    </w:p>
    <w:p w:rsidR="00B2208F" w:rsidRPr="00736454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6454">
        <w:rPr>
          <w:sz w:val="26"/>
          <w:szCs w:val="26"/>
        </w:rPr>
        <w:t>подпрограмм, входящих в муниципальную программу</w:t>
      </w:r>
    </w:p>
    <w:p w:rsidR="001305B9" w:rsidRPr="00D40CFC" w:rsidRDefault="001305B9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1: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1305B9">
        <w:rPr>
          <w:sz w:val="26"/>
          <w:szCs w:val="26"/>
        </w:rPr>
        <w:t>д</w:t>
      </w:r>
      <w:r w:rsidR="001305B9"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Pr="00290B08">
        <w:rPr>
          <w:sz w:val="26"/>
          <w:szCs w:val="26"/>
        </w:rPr>
        <w:t>. Степень достижения пл</w:t>
      </w:r>
      <w:r w:rsidR="000B3ECC">
        <w:rPr>
          <w:sz w:val="26"/>
          <w:szCs w:val="26"/>
        </w:rPr>
        <w:t>анового целевого показателя – 1;</w:t>
      </w:r>
    </w:p>
    <w:p w:rsidR="000B3ECC" w:rsidRDefault="000B3ECC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B3ECC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 xml:space="preserve">. </w:t>
      </w:r>
      <w:r w:rsidRPr="00290B08">
        <w:rPr>
          <w:sz w:val="26"/>
          <w:szCs w:val="26"/>
        </w:rPr>
        <w:t>Степень достижения пл</w:t>
      </w:r>
      <w:r>
        <w:rPr>
          <w:sz w:val="26"/>
          <w:szCs w:val="26"/>
        </w:rPr>
        <w:t>анового целевого показателя – 1.</w:t>
      </w:r>
    </w:p>
    <w:p w:rsidR="001305B9" w:rsidRPr="00290B08" w:rsidRDefault="001305B9" w:rsidP="001305B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</w:t>
      </w:r>
      <w:r w:rsidR="00EC3891">
        <w:rPr>
          <w:sz w:val="26"/>
          <w:szCs w:val="26"/>
        </w:rPr>
        <w:t>1</w:t>
      </w:r>
      <w:r w:rsidRPr="00F5526D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B2208F" w:rsidRPr="00290B08" w:rsidRDefault="00B2208F" w:rsidP="00F5526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>Целевые показатели подпрограммы № 2:</w:t>
      </w:r>
    </w:p>
    <w:p w:rsidR="00B2208F" w:rsidRPr="00290B08" w:rsidRDefault="00B2208F" w:rsidP="00B2208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290B08">
        <w:rPr>
          <w:sz w:val="26"/>
          <w:szCs w:val="26"/>
        </w:rPr>
        <w:t xml:space="preserve">- </w:t>
      </w:r>
      <w:r w:rsidR="001305B9">
        <w:rPr>
          <w:sz w:val="26"/>
          <w:szCs w:val="26"/>
        </w:rPr>
        <w:t>д</w:t>
      </w:r>
      <w:r w:rsidR="001305B9"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="000B3ECC">
        <w:rPr>
          <w:sz w:val="26"/>
          <w:szCs w:val="26"/>
        </w:rPr>
        <w:t>*</w:t>
      </w:r>
      <w:r w:rsidRPr="00290B08">
        <w:rPr>
          <w:sz w:val="26"/>
          <w:szCs w:val="26"/>
        </w:rPr>
        <w:t xml:space="preserve">. Степень достижения планового целевого показателя – </w:t>
      </w:r>
      <w:r w:rsidR="001305B9">
        <w:rPr>
          <w:sz w:val="26"/>
          <w:szCs w:val="26"/>
        </w:rPr>
        <w:t>1</w:t>
      </w:r>
      <w:r w:rsidR="00290B08">
        <w:rPr>
          <w:sz w:val="26"/>
          <w:szCs w:val="26"/>
        </w:rPr>
        <w:t>.</w:t>
      </w:r>
    </w:p>
    <w:p w:rsidR="00B2208F" w:rsidRPr="00290B08" w:rsidRDefault="00B2208F" w:rsidP="00290B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26D">
        <w:rPr>
          <w:sz w:val="26"/>
          <w:szCs w:val="26"/>
        </w:rPr>
        <w:t xml:space="preserve">Степень реализации подпрограммы № 2 – </w:t>
      </w:r>
      <w:r w:rsidR="001305B9">
        <w:rPr>
          <w:sz w:val="26"/>
          <w:szCs w:val="26"/>
        </w:rPr>
        <w:t>1</w:t>
      </w:r>
      <w:r w:rsidRPr="00F5526D">
        <w:rPr>
          <w:sz w:val="26"/>
          <w:szCs w:val="26"/>
        </w:rPr>
        <w:t>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yellow"/>
        </w:rPr>
      </w:pPr>
    </w:p>
    <w:p w:rsidR="00B2208F" w:rsidRPr="00F5526D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526D">
        <w:rPr>
          <w:sz w:val="26"/>
          <w:szCs w:val="26"/>
        </w:rPr>
        <w:t>5. Оценка эффективности реализации подпрограммы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0B3ECC" w:rsidRDefault="00B2208F" w:rsidP="00216F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>Подпрограмма № 1 «</w:t>
      </w:r>
      <w:r w:rsidR="00340E46" w:rsidRPr="000B3ECC">
        <w:rPr>
          <w:sz w:val="26"/>
          <w:szCs w:val="26"/>
        </w:rPr>
        <w:t>Капитальное строительство и капитальный ремонт муниципальных объектов в городе Кузнецке</w:t>
      </w:r>
      <w:r w:rsidRPr="000B3ECC">
        <w:rPr>
          <w:sz w:val="26"/>
          <w:szCs w:val="26"/>
        </w:rPr>
        <w:t>».</w:t>
      </w: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8"/>
          <w:szCs w:val="28"/>
        </w:rPr>
        <w:tab/>
      </w:r>
      <w:r w:rsidR="00340E46" w:rsidRPr="000B3ECC">
        <w:rPr>
          <w:sz w:val="28"/>
          <w:szCs w:val="28"/>
        </w:rPr>
        <w:t>0</w:t>
      </w:r>
      <w:r w:rsidRPr="000B3ECC">
        <w:rPr>
          <w:sz w:val="26"/>
          <w:szCs w:val="26"/>
        </w:rPr>
        <w:t xml:space="preserve"> – степень реализации Подпрограммы 1;</w:t>
      </w:r>
    </w:p>
    <w:p w:rsidR="00B2208F" w:rsidRPr="000B3ECC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</w:r>
      <w:r w:rsidR="00340E46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 xml:space="preserve"> – эффективность </w:t>
      </w:r>
      <w:proofErr w:type="gramStart"/>
      <w:r w:rsidRPr="000B3ECC">
        <w:rPr>
          <w:sz w:val="26"/>
          <w:szCs w:val="26"/>
        </w:rPr>
        <w:t>использования средств бюджета города Кузнецка</w:t>
      </w:r>
      <w:proofErr w:type="gramEnd"/>
      <w:r w:rsidRPr="000B3ECC">
        <w:rPr>
          <w:sz w:val="26"/>
          <w:szCs w:val="26"/>
        </w:rPr>
        <w:t xml:space="preserve"> для Подпрограммы 1.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B3ECC">
        <w:rPr>
          <w:sz w:val="26"/>
          <w:szCs w:val="26"/>
        </w:rPr>
        <w:tab/>
        <w:t xml:space="preserve">Отсюда, </w:t>
      </w:r>
      <w:r w:rsidR="00340E46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 xml:space="preserve"> х </w:t>
      </w:r>
      <w:r w:rsidR="00340E46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 xml:space="preserve"> = </w:t>
      </w:r>
      <w:r w:rsidR="00340E46" w:rsidRPr="000B3ECC">
        <w:rPr>
          <w:sz w:val="26"/>
          <w:szCs w:val="26"/>
        </w:rPr>
        <w:t>0</w:t>
      </w:r>
      <w:r w:rsidRPr="000B3ECC">
        <w:rPr>
          <w:sz w:val="26"/>
          <w:szCs w:val="26"/>
        </w:rPr>
        <w:t xml:space="preserve">. Следовательно, эффективность реализации Подпрограммы 1 </w:t>
      </w:r>
      <w:r w:rsidR="00340E46" w:rsidRPr="000B3ECC">
        <w:rPr>
          <w:sz w:val="26"/>
          <w:szCs w:val="26"/>
        </w:rPr>
        <w:t>неудовлетворительная</w:t>
      </w:r>
      <w:r w:rsidRPr="000B3ECC">
        <w:rPr>
          <w:sz w:val="26"/>
          <w:szCs w:val="26"/>
        </w:rPr>
        <w:t>.</w:t>
      </w:r>
    </w:p>
    <w:p w:rsidR="00B2208F" w:rsidRPr="00216F25" w:rsidRDefault="00B2208F" w:rsidP="00B2208F">
      <w:pPr>
        <w:rPr>
          <w:sz w:val="26"/>
          <w:szCs w:val="26"/>
        </w:rPr>
      </w:pPr>
      <w:r w:rsidRPr="00216F25">
        <w:rPr>
          <w:sz w:val="26"/>
          <w:szCs w:val="26"/>
        </w:rPr>
        <w:t>Подпрограмма № 2 «</w:t>
      </w:r>
      <w:r w:rsidR="00340E46" w:rsidRPr="00292492">
        <w:rPr>
          <w:sz w:val="26"/>
          <w:szCs w:val="26"/>
        </w:rPr>
        <w:t>Создание условий для реализации Муниципальной программы</w:t>
      </w:r>
      <w:r w:rsidRPr="00216F25">
        <w:rPr>
          <w:sz w:val="26"/>
          <w:szCs w:val="26"/>
        </w:rPr>
        <w:t>».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 w:rsidR="00340E46">
        <w:rPr>
          <w:sz w:val="26"/>
          <w:szCs w:val="26"/>
        </w:rPr>
        <w:t>1</w:t>
      </w:r>
      <w:r w:rsidRPr="005C3B02">
        <w:rPr>
          <w:sz w:val="26"/>
          <w:szCs w:val="26"/>
        </w:rPr>
        <w:t xml:space="preserve"> – степень реализации Подпрограммы 2;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</w:r>
      <w:r w:rsidR="00340E46">
        <w:rPr>
          <w:sz w:val="26"/>
          <w:szCs w:val="26"/>
        </w:rPr>
        <w:t>0,9</w:t>
      </w:r>
      <w:r w:rsidR="00676517">
        <w:rPr>
          <w:sz w:val="26"/>
          <w:szCs w:val="26"/>
        </w:rPr>
        <w:t>9</w:t>
      </w:r>
      <w:r w:rsidRPr="005C3B02">
        <w:rPr>
          <w:sz w:val="26"/>
          <w:szCs w:val="26"/>
        </w:rPr>
        <w:t xml:space="preserve"> – эффективность </w:t>
      </w:r>
      <w:proofErr w:type="gramStart"/>
      <w:r w:rsidRPr="005C3B02">
        <w:rPr>
          <w:sz w:val="26"/>
          <w:szCs w:val="26"/>
        </w:rPr>
        <w:t>использования средств бюджета города Кузнецка</w:t>
      </w:r>
      <w:proofErr w:type="gramEnd"/>
      <w:r w:rsidRPr="005C3B02">
        <w:rPr>
          <w:sz w:val="26"/>
          <w:szCs w:val="26"/>
        </w:rPr>
        <w:t xml:space="preserve"> для Подпрограммы 2.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ab/>
        <w:t xml:space="preserve">Отсюда, </w:t>
      </w:r>
      <w:r w:rsidR="00216F25" w:rsidRPr="00216F25">
        <w:rPr>
          <w:sz w:val="26"/>
          <w:szCs w:val="26"/>
        </w:rPr>
        <w:t>0,9</w:t>
      </w:r>
      <w:r w:rsidR="00676517">
        <w:rPr>
          <w:sz w:val="26"/>
          <w:szCs w:val="26"/>
        </w:rPr>
        <w:t>9</w:t>
      </w:r>
      <w:r w:rsidRPr="00216F25">
        <w:rPr>
          <w:sz w:val="26"/>
          <w:szCs w:val="26"/>
        </w:rPr>
        <w:t xml:space="preserve"> х 1 = </w:t>
      </w:r>
      <w:r w:rsidR="00882972">
        <w:rPr>
          <w:sz w:val="26"/>
          <w:szCs w:val="26"/>
        </w:rPr>
        <w:t>0,9</w:t>
      </w:r>
      <w:r w:rsidR="00676517">
        <w:rPr>
          <w:sz w:val="26"/>
          <w:szCs w:val="26"/>
        </w:rPr>
        <w:t>9</w:t>
      </w:r>
      <w:r w:rsidRPr="00216F25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 xml:space="preserve">6. Оценка степени достижения целей и решения задач 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16F25">
        <w:rPr>
          <w:sz w:val="26"/>
          <w:szCs w:val="26"/>
        </w:rPr>
        <w:t>муниципальной программы</w:t>
      </w:r>
    </w:p>
    <w:p w:rsidR="00B2208F" w:rsidRPr="00D40CFC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Целевые показатели подпрограммы № 1: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EC3891">
        <w:rPr>
          <w:sz w:val="26"/>
          <w:szCs w:val="26"/>
        </w:rPr>
        <w:t>д</w:t>
      </w:r>
      <w:r w:rsidR="00EC3891" w:rsidRPr="001305B9">
        <w:rPr>
          <w:sz w:val="26"/>
          <w:szCs w:val="26"/>
        </w:rPr>
        <w:t>оля муниципальных учреждений города Кузнецка, прошедших капитальный ремонт</w:t>
      </w:r>
      <w:r w:rsidR="00EC3891" w:rsidRPr="00216F25">
        <w:rPr>
          <w:sz w:val="26"/>
          <w:szCs w:val="26"/>
        </w:rPr>
        <w:t xml:space="preserve"> </w:t>
      </w:r>
      <w:r w:rsidR="000B3ECC">
        <w:rPr>
          <w:sz w:val="26"/>
          <w:szCs w:val="26"/>
        </w:rPr>
        <w:t>– 1;</w:t>
      </w:r>
    </w:p>
    <w:p w:rsidR="000B3ECC" w:rsidRPr="00216F25" w:rsidRDefault="000B3ECC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B3ECC">
        <w:rPr>
          <w:sz w:val="26"/>
          <w:szCs w:val="26"/>
        </w:rPr>
        <w:t>оля ввода в эксплуатацию новых бюджетных учреждений города Кузнецка</w:t>
      </w:r>
      <w:r>
        <w:rPr>
          <w:sz w:val="26"/>
          <w:szCs w:val="26"/>
        </w:rPr>
        <w:t xml:space="preserve"> – 1.</w:t>
      </w:r>
    </w:p>
    <w:p w:rsidR="00B2208F" w:rsidRPr="00216F25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>Целевые показатели подпрограммы № 2:</w:t>
      </w:r>
    </w:p>
    <w:p w:rsidR="00E97C41" w:rsidRDefault="00B2208F" w:rsidP="00E97C4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16F25">
        <w:rPr>
          <w:sz w:val="26"/>
          <w:szCs w:val="26"/>
        </w:rPr>
        <w:t xml:space="preserve">- </w:t>
      </w:r>
      <w:r w:rsidR="00EC3891">
        <w:rPr>
          <w:sz w:val="26"/>
          <w:szCs w:val="26"/>
        </w:rPr>
        <w:t>д</w:t>
      </w:r>
      <w:r w:rsidR="00EC3891" w:rsidRPr="001305B9">
        <w:rPr>
          <w:sz w:val="26"/>
          <w:szCs w:val="26"/>
        </w:rPr>
        <w:t>оля выполненных мероприятий программы и целевого использования средств, предусмотренных на исполнение мероприятий подпрограммы</w:t>
      </w:r>
      <w:r w:rsidR="000B3ECC">
        <w:rPr>
          <w:sz w:val="26"/>
          <w:szCs w:val="26"/>
        </w:rPr>
        <w:t>*</w:t>
      </w:r>
      <w:r w:rsidR="00EC3891" w:rsidRPr="00290B08">
        <w:rPr>
          <w:sz w:val="26"/>
          <w:szCs w:val="26"/>
        </w:rPr>
        <w:t>. Степень достижения планового целевого показателя</w:t>
      </w:r>
      <w:r w:rsidR="005C3B02">
        <w:rPr>
          <w:sz w:val="26"/>
          <w:szCs w:val="26"/>
        </w:rPr>
        <w:t xml:space="preserve"> </w:t>
      </w:r>
      <w:r w:rsidRPr="00216F25">
        <w:rPr>
          <w:sz w:val="26"/>
          <w:szCs w:val="26"/>
        </w:rPr>
        <w:t xml:space="preserve">– </w:t>
      </w:r>
      <w:r w:rsidR="00EC3891">
        <w:rPr>
          <w:sz w:val="26"/>
          <w:szCs w:val="26"/>
        </w:rPr>
        <w:t>1</w:t>
      </w:r>
      <w:r w:rsidR="00E97C41">
        <w:rPr>
          <w:sz w:val="26"/>
          <w:szCs w:val="26"/>
        </w:rPr>
        <w:t>.</w:t>
      </w:r>
    </w:p>
    <w:p w:rsidR="00B2208F" w:rsidRPr="00223E90" w:rsidRDefault="00B2208F" w:rsidP="00E97C4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>Таким образом</w:t>
      </w:r>
      <w:r w:rsidR="00451ADC">
        <w:rPr>
          <w:sz w:val="26"/>
          <w:szCs w:val="26"/>
        </w:rPr>
        <w:t xml:space="preserve">, </w:t>
      </w:r>
      <w:r w:rsidR="00451ADC" w:rsidRPr="00451ADC">
        <w:rPr>
          <w:sz w:val="26"/>
          <w:szCs w:val="26"/>
        </w:rPr>
        <w:t>степень  реализации муниципальной программы</w:t>
      </w:r>
      <w:r w:rsidRPr="00223E90">
        <w:rPr>
          <w:sz w:val="26"/>
          <w:szCs w:val="26"/>
        </w:rPr>
        <w:t>: (1+1</w:t>
      </w:r>
      <w:r w:rsidR="000B3ECC">
        <w:rPr>
          <w:sz w:val="26"/>
          <w:szCs w:val="26"/>
        </w:rPr>
        <w:t>+1</w:t>
      </w:r>
      <w:r w:rsidRPr="00223E90">
        <w:rPr>
          <w:sz w:val="26"/>
          <w:szCs w:val="26"/>
        </w:rPr>
        <w:t xml:space="preserve">) / </w:t>
      </w:r>
      <w:r w:rsidR="000B3ECC">
        <w:rPr>
          <w:sz w:val="26"/>
          <w:szCs w:val="26"/>
        </w:rPr>
        <w:t>3</w:t>
      </w:r>
      <w:r w:rsidRPr="00223E90">
        <w:rPr>
          <w:sz w:val="26"/>
          <w:szCs w:val="26"/>
        </w:rPr>
        <w:t xml:space="preserve"> = </w:t>
      </w:r>
      <w:r w:rsidR="00E97C41">
        <w:rPr>
          <w:sz w:val="26"/>
          <w:szCs w:val="26"/>
        </w:rPr>
        <w:t>1</w:t>
      </w:r>
      <w:r w:rsidRPr="00223E90">
        <w:rPr>
          <w:sz w:val="26"/>
          <w:szCs w:val="26"/>
        </w:rPr>
        <w:t>.</w:t>
      </w:r>
    </w:p>
    <w:p w:rsidR="00B2208F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23E90">
        <w:rPr>
          <w:sz w:val="26"/>
          <w:szCs w:val="26"/>
        </w:rPr>
        <w:tab/>
      </w:r>
    </w:p>
    <w:p w:rsidR="000B3ECC" w:rsidRPr="00223E90" w:rsidRDefault="000B3ECC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76517">
        <w:rPr>
          <w:sz w:val="26"/>
          <w:szCs w:val="26"/>
        </w:rPr>
        <w:lastRenderedPageBreak/>
        <w:t>7. Оценка эффективности реализации муниципальной программы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451ADC" w:rsidRPr="00676517">
        <w:rPr>
          <w:sz w:val="24"/>
          <w:szCs w:val="24"/>
        </w:rPr>
        <w:t>5</w:t>
      </w:r>
      <w:r w:rsidR="00676517" w:rsidRPr="00676517">
        <w:rPr>
          <w:sz w:val="24"/>
          <w:szCs w:val="24"/>
        </w:rPr>
        <w:t>30</w:t>
      </w:r>
      <w:r w:rsidR="00451ADC" w:rsidRPr="00676517">
        <w:rPr>
          <w:sz w:val="24"/>
          <w:szCs w:val="24"/>
        </w:rPr>
        <w:t xml:space="preserve">8,1 </w:t>
      </w:r>
      <w:r w:rsidRPr="00676517">
        <w:rPr>
          <w:sz w:val="26"/>
          <w:szCs w:val="26"/>
        </w:rPr>
        <w:t>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451ADC" w:rsidRPr="00676517">
        <w:rPr>
          <w:sz w:val="26"/>
          <w:szCs w:val="26"/>
        </w:rPr>
        <w:t>0,0</w:t>
      </w:r>
      <w:r w:rsidRPr="00676517">
        <w:rPr>
          <w:sz w:val="26"/>
          <w:szCs w:val="26"/>
        </w:rPr>
        <w:t xml:space="preserve"> 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451ADC" w:rsidRPr="00676517">
        <w:rPr>
          <w:sz w:val="24"/>
          <w:szCs w:val="24"/>
        </w:rPr>
        <w:t>5</w:t>
      </w:r>
      <w:r w:rsidR="00676517" w:rsidRPr="00676517">
        <w:rPr>
          <w:sz w:val="24"/>
          <w:szCs w:val="24"/>
        </w:rPr>
        <w:t>30</w:t>
      </w:r>
      <w:r w:rsidR="00451ADC" w:rsidRPr="00676517">
        <w:rPr>
          <w:sz w:val="24"/>
          <w:szCs w:val="24"/>
        </w:rPr>
        <w:t xml:space="preserve">8,1 </w:t>
      </w:r>
      <w:r w:rsidRPr="00676517">
        <w:rPr>
          <w:sz w:val="26"/>
          <w:szCs w:val="26"/>
        </w:rPr>
        <w:t>тыс. рублей.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1: </w:t>
      </w:r>
      <w:r w:rsidR="00451ADC" w:rsidRPr="00676517">
        <w:rPr>
          <w:sz w:val="26"/>
          <w:szCs w:val="26"/>
        </w:rPr>
        <w:t xml:space="preserve">0,0 </w:t>
      </w:r>
      <w:r w:rsidRPr="00676517">
        <w:rPr>
          <w:sz w:val="26"/>
          <w:szCs w:val="26"/>
        </w:rPr>
        <w:t xml:space="preserve">/ </w:t>
      </w:r>
      <w:r w:rsidR="00451ADC" w:rsidRPr="00676517">
        <w:rPr>
          <w:sz w:val="24"/>
          <w:szCs w:val="24"/>
        </w:rPr>
        <w:t>5</w:t>
      </w:r>
      <w:r w:rsidR="00676517" w:rsidRPr="00676517">
        <w:rPr>
          <w:sz w:val="24"/>
          <w:szCs w:val="24"/>
        </w:rPr>
        <w:t>30</w:t>
      </w:r>
      <w:r w:rsidR="00451ADC" w:rsidRPr="00676517">
        <w:rPr>
          <w:sz w:val="24"/>
          <w:szCs w:val="24"/>
        </w:rPr>
        <w:t xml:space="preserve">8,1 </w:t>
      </w:r>
      <w:r w:rsidRPr="00676517">
        <w:rPr>
          <w:sz w:val="26"/>
          <w:szCs w:val="26"/>
        </w:rPr>
        <w:t>= 0,</w:t>
      </w:r>
      <w:r w:rsidR="00882972" w:rsidRPr="00676517">
        <w:rPr>
          <w:sz w:val="26"/>
          <w:szCs w:val="26"/>
        </w:rPr>
        <w:t>0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Коэффициент значимости подпрограммы № 2:  </w:t>
      </w:r>
      <w:r w:rsidR="00451ADC" w:rsidRPr="00676517">
        <w:rPr>
          <w:sz w:val="24"/>
          <w:szCs w:val="24"/>
        </w:rPr>
        <w:t>5</w:t>
      </w:r>
      <w:r w:rsidR="00676517" w:rsidRPr="00676517">
        <w:rPr>
          <w:sz w:val="24"/>
          <w:szCs w:val="24"/>
        </w:rPr>
        <w:t>30</w:t>
      </w:r>
      <w:r w:rsidR="00451ADC" w:rsidRPr="00676517">
        <w:rPr>
          <w:sz w:val="24"/>
          <w:szCs w:val="24"/>
        </w:rPr>
        <w:t>8,1</w:t>
      </w:r>
      <w:r w:rsidRPr="00676517">
        <w:rPr>
          <w:sz w:val="26"/>
          <w:szCs w:val="26"/>
        </w:rPr>
        <w:t xml:space="preserve"> / </w:t>
      </w:r>
      <w:r w:rsidR="00451ADC" w:rsidRPr="00676517">
        <w:rPr>
          <w:sz w:val="24"/>
          <w:szCs w:val="24"/>
        </w:rPr>
        <w:t>5</w:t>
      </w:r>
      <w:r w:rsidR="00676517" w:rsidRPr="00676517">
        <w:rPr>
          <w:sz w:val="24"/>
          <w:szCs w:val="24"/>
        </w:rPr>
        <w:t>30</w:t>
      </w:r>
      <w:r w:rsidR="00451ADC" w:rsidRPr="00676517">
        <w:rPr>
          <w:sz w:val="24"/>
          <w:szCs w:val="24"/>
        </w:rPr>
        <w:t xml:space="preserve">8,1 </w:t>
      </w:r>
      <w:r w:rsidRPr="00676517">
        <w:rPr>
          <w:sz w:val="26"/>
          <w:szCs w:val="26"/>
        </w:rPr>
        <w:t xml:space="preserve">= </w:t>
      </w:r>
      <w:r w:rsidR="00451ADC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Степень реализации муниципальной программы – </w:t>
      </w:r>
      <w:r w:rsidR="00451ADC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>.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B2208F" w:rsidRPr="00676517" w:rsidRDefault="00B2208F" w:rsidP="00B2208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76517">
        <w:rPr>
          <w:sz w:val="26"/>
          <w:szCs w:val="26"/>
        </w:rPr>
        <w:t xml:space="preserve">0,5 х </w:t>
      </w:r>
      <w:r w:rsidR="00FA699B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 xml:space="preserve"> + 0,5 х (</w:t>
      </w:r>
      <w:r w:rsidR="00FA699B" w:rsidRPr="00676517">
        <w:rPr>
          <w:sz w:val="26"/>
          <w:szCs w:val="26"/>
        </w:rPr>
        <w:t>0</w:t>
      </w:r>
      <w:r w:rsidRPr="00676517">
        <w:rPr>
          <w:sz w:val="26"/>
          <w:szCs w:val="26"/>
        </w:rPr>
        <w:t xml:space="preserve"> х 0,</w:t>
      </w:r>
      <w:r w:rsidR="00882972" w:rsidRPr="00676517">
        <w:rPr>
          <w:sz w:val="26"/>
          <w:szCs w:val="26"/>
        </w:rPr>
        <w:t>0</w:t>
      </w:r>
      <w:r w:rsidR="00FA699B" w:rsidRPr="00676517">
        <w:rPr>
          <w:sz w:val="26"/>
          <w:szCs w:val="26"/>
        </w:rPr>
        <w:t>0</w:t>
      </w:r>
      <w:r w:rsidR="00882972" w:rsidRPr="00676517">
        <w:rPr>
          <w:sz w:val="26"/>
          <w:szCs w:val="26"/>
        </w:rPr>
        <w:t xml:space="preserve"> </w:t>
      </w:r>
      <w:r w:rsidRPr="00676517">
        <w:rPr>
          <w:sz w:val="26"/>
          <w:szCs w:val="26"/>
        </w:rPr>
        <w:t xml:space="preserve">+ 1 х </w:t>
      </w:r>
      <w:r w:rsidR="00FA699B" w:rsidRPr="00676517">
        <w:rPr>
          <w:sz w:val="26"/>
          <w:szCs w:val="26"/>
        </w:rPr>
        <w:t>1</w:t>
      </w:r>
      <w:r w:rsidRPr="00676517">
        <w:rPr>
          <w:sz w:val="26"/>
          <w:szCs w:val="26"/>
        </w:rPr>
        <w:t xml:space="preserve">) = </w:t>
      </w:r>
      <w:r w:rsidR="00320E5D" w:rsidRPr="00676517">
        <w:rPr>
          <w:sz w:val="26"/>
          <w:szCs w:val="26"/>
        </w:rPr>
        <w:t>1</w:t>
      </w:r>
    </w:p>
    <w:p w:rsidR="00B2208F" w:rsidRPr="00882972" w:rsidRDefault="00B2208F" w:rsidP="00B2208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676517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B2208F" w:rsidRPr="00882972" w:rsidRDefault="00B2208F" w:rsidP="00B2208F">
      <w:pPr>
        <w:rPr>
          <w:sz w:val="26"/>
          <w:szCs w:val="26"/>
        </w:rPr>
      </w:pPr>
    </w:p>
    <w:p w:rsidR="00B2208F" w:rsidRPr="00882972" w:rsidRDefault="00B2208F" w:rsidP="00DC443C">
      <w:pPr>
        <w:ind w:firstLine="0"/>
        <w:rPr>
          <w:sz w:val="26"/>
          <w:szCs w:val="26"/>
        </w:rPr>
      </w:pP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Начальник отдела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>городского хозяйства</w:t>
      </w:r>
    </w:p>
    <w:p w:rsidR="00DC443C" w:rsidRPr="00DC443C" w:rsidRDefault="00DC443C" w:rsidP="00DC443C">
      <w:pPr>
        <w:ind w:firstLine="0"/>
        <w:rPr>
          <w:sz w:val="26"/>
          <w:szCs w:val="26"/>
        </w:rPr>
      </w:pPr>
      <w:r w:rsidRPr="00DC443C">
        <w:rPr>
          <w:sz w:val="26"/>
          <w:szCs w:val="26"/>
        </w:rPr>
        <w:t xml:space="preserve">администрации города Кузнецка                                                               </w:t>
      </w:r>
      <w:r>
        <w:rPr>
          <w:sz w:val="26"/>
          <w:szCs w:val="26"/>
        </w:rPr>
        <w:t xml:space="preserve">           </w:t>
      </w:r>
      <w:r w:rsidRPr="00DC443C">
        <w:rPr>
          <w:sz w:val="26"/>
          <w:szCs w:val="26"/>
        </w:rPr>
        <w:t xml:space="preserve"> А.Н. Николаев</w:t>
      </w:r>
    </w:p>
    <w:p w:rsidR="00B2208F" w:rsidRPr="00882972" w:rsidRDefault="00B2208F" w:rsidP="00B2208F">
      <w:pPr>
        <w:ind w:left="567" w:firstLine="0"/>
        <w:jc w:val="left"/>
        <w:rPr>
          <w:sz w:val="26"/>
          <w:szCs w:val="26"/>
        </w:rPr>
        <w:sectPr w:rsidR="00B2208F" w:rsidRPr="00882972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DF2634" w:rsidRPr="00451956" w:rsidRDefault="00DF2634" w:rsidP="006E5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_GoBack"/>
      <w:bookmarkEnd w:id="5"/>
    </w:p>
    <w:sectPr w:rsidR="00DF2634" w:rsidRPr="00451956" w:rsidSect="00DD63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15" w:rsidRDefault="00D44C15" w:rsidP="00B33D57">
      <w:r>
        <w:separator/>
      </w:r>
    </w:p>
  </w:endnote>
  <w:endnote w:type="continuationSeparator" w:id="0">
    <w:p w:rsidR="00D44C15" w:rsidRDefault="00D44C15" w:rsidP="00B3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15" w:rsidRDefault="00D44C15" w:rsidP="00B33D57">
      <w:r>
        <w:separator/>
      </w:r>
    </w:p>
  </w:footnote>
  <w:footnote w:type="continuationSeparator" w:id="0">
    <w:p w:rsidR="00D44C15" w:rsidRDefault="00D44C15" w:rsidP="00B3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A4A"/>
    <w:multiLevelType w:val="hybridMultilevel"/>
    <w:tmpl w:val="8F88FA6C"/>
    <w:lvl w:ilvl="0" w:tplc="048013CA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09A7"/>
    <w:rsid w:val="00004D6E"/>
    <w:rsid w:val="00043551"/>
    <w:rsid w:val="00065336"/>
    <w:rsid w:val="00096C92"/>
    <w:rsid w:val="000A47FB"/>
    <w:rsid w:val="000A729D"/>
    <w:rsid w:val="000B3ECC"/>
    <w:rsid w:val="000F2490"/>
    <w:rsid w:val="00120C65"/>
    <w:rsid w:val="001236B7"/>
    <w:rsid w:val="001305B9"/>
    <w:rsid w:val="00145A8B"/>
    <w:rsid w:val="00146A57"/>
    <w:rsid w:val="00167072"/>
    <w:rsid w:val="00167A2C"/>
    <w:rsid w:val="0017686C"/>
    <w:rsid w:val="0018734C"/>
    <w:rsid w:val="00190FE0"/>
    <w:rsid w:val="00195431"/>
    <w:rsid w:val="001A2D8F"/>
    <w:rsid w:val="001A4DCF"/>
    <w:rsid w:val="001B2EAA"/>
    <w:rsid w:val="001C3BBE"/>
    <w:rsid w:val="001C7335"/>
    <w:rsid w:val="001F0A3F"/>
    <w:rsid w:val="00216F25"/>
    <w:rsid w:val="00223E90"/>
    <w:rsid w:val="00234854"/>
    <w:rsid w:val="00253B00"/>
    <w:rsid w:val="00266039"/>
    <w:rsid w:val="00284D34"/>
    <w:rsid w:val="00286DFD"/>
    <w:rsid w:val="00290B08"/>
    <w:rsid w:val="00292492"/>
    <w:rsid w:val="00292B3B"/>
    <w:rsid w:val="002E4D97"/>
    <w:rsid w:val="00301555"/>
    <w:rsid w:val="003105AD"/>
    <w:rsid w:val="00320E5D"/>
    <w:rsid w:val="00340E46"/>
    <w:rsid w:val="00344041"/>
    <w:rsid w:val="00345BE4"/>
    <w:rsid w:val="003B1F27"/>
    <w:rsid w:val="003B43EB"/>
    <w:rsid w:val="003C7B87"/>
    <w:rsid w:val="003E38D9"/>
    <w:rsid w:val="00414DF2"/>
    <w:rsid w:val="00434919"/>
    <w:rsid w:val="0044047A"/>
    <w:rsid w:val="004425A3"/>
    <w:rsid w:val="004451BD"/>
    <w:rsid w:val="00450D0E"/>
    <w:rsid w:val="00451956"/>
    <w:rsid w:val="00451ADC"/>
    <w:rsid w:val="004547C9"/>
    <w:rsid w:val="00463220"/>
    <w:rsid w:val="004A7232"/>
    <w:rsid w:val="004D5A0F"/>
    <w:rsid w:val="004F2775"/>
    <w:rsid w:val="00501CA3"/>
    <w:rsid w:val="005133BE"/>
    <w:rsid w:val="005212C1"/>
    <w:rsid w:val="00522DF2"/>
    <w:rsid w:val="00523872"/>
    <w:rsid w:val="00597CEF"/>
    <w:rsid w:val="005B094C"/>
    <w:rsid w:val="005B15B0"/>
    <w:rsid w:val="005B7071"/>
    <w:rsid w:val="005B7368"/>
    <w:rsid w:val="005C01C8"/>
    <w:rsid w:val="005C3B02"/>
    <w:rsid w:val="005C6B6F"/>
    <w:rsid w:val="005D37AF"/>
    <w:rsid w:val="005E130E"/>
    <w:rsid w:val="0062157E"/>
    <w:rsid w:val="00636440"/>
    <w:rsid w:val="0064786E"/>
    <w:rsid w:val="00676517"/>
    <w:rsid w:val="00697739"/>
    <w:rsid w:val="006C0A79"/>
    <w:rsid w:val="006D70AA"/>
    <w:rsid w:val="006E5FAF"/>
    <w:rsid w:val="00736454"/>
    <w:rsid w:val="007762B7"/>
    <w:rsid w:val="00780B58"/>
    <w:rsid w:val="007812C7"/>
    <w:rsid w:val="007D24B0"/>
    <w:rsid w:val="007E79A9"/>
    <w:rsid w:val="0080070D"/>
    <w:rsid w:val="008109A4"/>
    <w:rsid w:val="00831366"/>
    <w:rsid w:val="008418C2"/>
    <w:rsid w:val="00864A9A"/>
    <w:rsid w:val="008652E0"/>
    <w:rsid w:val="00875B0F"/>
    <w:rsid w:val="00882972"/>
    <w:rsid w:val="008943A8"/>
    <w:rsid w:val="00906390"/>
    <w:rsid w:val="00921A45"/>
    <w:rsid w:val="00954563"/>
    <w:rsid w:val="00956CB6"/>
    <w:rsid w:val="00971582"/>
    <w:rsid w:val="00991BF9"/>
    <w:rsid w:val="00993FC5"/>
    <w:rsid w:val="009B3771"/>
    <w:rsid w:val="009E0A7E"/>
    <w:rsid w:val="009F5502"/>
    <w:rsid w:val="00A00C8E"/>
    <w:rsid w:val="00A156F3"/>
    <w:rsid w:val="00A41E48"/>
    <w:rsid w:val="00A82C9A"/>
    <w:rsid w:val="00A92EA8"/>
    <w:rsid w:val="00AB36ED"/>
    <w:rsid w:val="00AD6CDF"/>
    <w:rsid w:val="00B02714"/>
    <w:rsid w:val="00B13DBB"/>
    <w:rsid w:val="00B15580"/>
    <w:rsid w:val="00B2208F"/>
    <w:rsid w:val="00B253C4"/>
    <w:rsid w:val="00B30EA2"/>
    <w:rsid w:val="00B33D57"/>
    <w:rsid w:val="00B4349D"/>
    <w:rsid w:val="00BA65A5"/>
    <w:rsid w:val="00BB1F42"/>
    <w:rsid w:val="00BE3DE6"/>
    <w:rsid w:val="00C31B49"/>
    <w:rsid w:val="00C368FD"/>
    <w:rsid w:val="00C4122D"/>
    <w:rsid w:val="00C414BD"/>
    <w:rsid w:val="00CB6B9F"/>
    <w:rsid w:val="00CC327A"/>
    <w:rsid w:val="00CF46D7"/>
    <w:rsid w:val="00D33FB7"/>
    <w:rsid w:val="00D40CFC"/>
    <w:rsid w:val="00D431FE"/>
    <w:rsid w:val="00D44C15"/>
    <w:rsid w:val="00D50F02"/>
    <w:rsid w:val="00D644F6"/>
    <w:rsid w:val="00D71428"/>
    <w:rsid w:val="00D860C3"/>
    <w:rsid w:val="00DA787C"/>
    <w:rsid w:val="00DC443C"/>
    <w:rsid w:val="00DD6395"/>
    <w:rsid w:val="00DE41F9"/>
    <w:rsid w:val="00DF2634"/>
    <w:rsid w:val="00DF622F"/>
    <w:rsid w:val="00E014E8"/>
    <w:rsid w:val="00E01A80"/>
    <w:rsid w:val="00E02F6A"/>
    <w:rsid w:val="00E03FA1"/>
    <w:rsid w:val="00E04391"/>
    <w:rsid w:val="00E31038"/>
    <w:rsid w:val="00E31E13"/>
    <w:rsid w:val="00E51EC0"/>
    <w:rsid w:val="00E551C4"/>
    <w:rsid w:val="00E61C30"/>
    <w:rsid w:val="00E65DFC"/>
    <w:rsid w:val="00E927CA"/>
    <w:rsid w:val="00E97C41"/>
    <w:rsid w:val="00EA3F16"/>
    <w:rsid w:val="00EC213D"/>
    <w:rsid w:val="00EC3891"/>
    <w:rsid w:val="00EE497F"/>
    <w:rsid w:val="00F00E8A"/>
    <w:rsid w:val="00F061DB"/>
    <w:rsid w:val="00F12222"/>
    <w:rsid w:val="00F264F7"/>
    <w:rsid w:val="00F26CC8"/>
    <w:rsid w:val="00F51D9A"/>
    <w:rsid w:val="00F5526D"/>
    <w:rsid w:val="00F73FD3"/>
    <w:rsid w:val="00FA1CAC"/>
    <w:rsid w:val="00FA699B"/>
    <w:rsid w:val="00FE331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E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08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B2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aliases w:val="Основной текст1,Основной текст Знак Знак,bt, Знак"/>
    <w:basedOn w:val="a"/>
    <w:link w:val="aa"/>
    <w:uiPriority w:val="99"/>
    <w:rsid w:val="00B2208F"/>
    <w:pPr>
      <w:ind w:firstLine="0"/>
    </w:pPr>
    <w:rPr>
      <w:sz w:val="24"/>
    </w:rPr>
  </w:style>
  <w:style w:type="character" w:customStyle="1" w:styleId="aa">
    <w:name w:val="Основной текст Знак"/>
    <w:aliases w:val="Основной текст1 Знак,Основной текст Знак Знак Знак,bt Знак, Знак Знак"/>
    <w:basedOn w:val="a0"/>
    <w:link w:val="a9"/>
    <w:uiPriority w:val="99"/>
    <w:rsid w:val="00B22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E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2017-03-24T12:31:00Z</cp:lastPrinted>
  <dcterms:created xsi:type="dcterms:W3CDTF">2018-03-22T12:51:00Z</dcterms:created>
  <dcterms:modified xsi:type="dcterms:W3CDTF">2018-03-23T09:01:00Z</dcterms:modified>
</cp:coreProperties>
</file>